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79AE" w:rsidR="00D965FE" w:rsidP="00545E7A" w:rsidRDefault="00D965FE" w14:paraId="09ACBA3A" w14:textId="77777777">
      <w:pPr>
        <w:pStyle w:val="Heading1"/>
        <w:rPr>
          <w:rFonts w:ascii="Arial" w:hAnsi="Arial" w:cs="Arial"/>
          <w:b/>
          <w:bCs/>
          <w:color w:val="auto"/>
        </w:rPr>
      </w:pPr>
      <w:r w:rsidRPr="008979AE">
        <w:rPr>
          <w:rStyle w:val="field"/>
          <w:rFonts w:ascii="Arial" w:hAnsi="Arial" w:cs="Arial"/>
          <w:b/>
          <w:bCs/>
          <w:color w:val="auto"/>
        </w:rPr>
        <w:t>Annexe 12. Exemple d’information au public</w:t>
      </w:r>
      <w:r w:rsidRPr="008979AE">
        <w:rPr>
          <w:rFonts w:ascii="Arial" w:hAnsi="Arial" w:cs="Arial"/>
          <w:b/>
          <w:bCs/>
          <w:color w:val="auto"/>
        </w:rPr>
        <w:t xml:space="preserve"> </w:t>
      </w:r>
    </w:p>
    <w:p w:rsidRPr="008979AE" w:rsidR="00D965FE" w:rsidP="00545E7A" w:rsidRDefault="00D965FE" w14:paraId="4270EF6E" w14:textId="30219068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hAnsi="Arial" w:cs="Arial" w:eastAsiaTheme="majorEastAsia"/>
        </w:rPr>
        <w:t>Une épidémie de rougeole sévit actuellement à</w:t>
      </w:r>
      <w:r w:rsidRPr="008979AE">
        <w:rPr>
          <w:rFonts w:ascii="Arial" w:hAnsi="Arial" w:cs="Arial"/>
        </w:rPr>
        <w:t xml:space="preserve"> </w:t>
      </w:r>
      <w:r w:rsidR="009D7979">
        <w:rPr>
          <w:rFonts w:ascii="Arial" w:hAnsi="Arial" w:cs="Arial"/>
        </w:rPr>
        <w:t>--------------------------------------</w:t>
      </w:r>
    </w:p>
    <w:p w:rsidRPr="008979AE" w:rsidR="00D965FE" w:rsidP="00545E7A" w:rsidRDefault="00D965FE" w14:paraId="019E16D2" w14:textId="77777777">
      <w:pPr>
        <w:pStyle w:val="Heading3"/>
        <w:rPr>
          <w:rFonts w:ascii="Arial" w:hAnsi="Arial" w:cs="Arial"/>
          <w:b/>
          <w:bCs/>
          <w:color w:val="auto"/>
        </w:rPr>
      </w:pPr>
      <w:r w:rsidRPr="008979AE">
        <w:rPr>
          <w:rFonts w:ascii="Arial" w:hAnsi="Arial" w:cs="Arial"/>
          <w:b/>
          <w:bCs/>
          <w:color w:val="auto"/>
        </w:rPr>
        <w:t>Traitement des patients</w:t>
      </w:r>
    </w:p>
    <w:p w:rsidRPr="008979AE" w:rsidR="00D965FE" w:rsidP="00545E7A" w:rsidRDefault="00D965FE" w14:paraId="28DE312F" w14:textId="77777777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Consulter le centre de santé le plus proche si un enfant ou une personne de votre entourage présente :</w:t>
      </w:r>
    </w:p>
    <w:tbl>
      <w:tblPr>
        <w:tblStyle w:val="TableGridLight"/>
        <w:tblW w:w="936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360"/>
      </w:tblGrid>
      <w:tr w:rsidRPr="008979AE" w:rsidR="00D965FE" w:rsidTr="00545E7A" w14:paraId="13900A72" w14:textId="77777777">
        <w:tc>
          <w:tcPr>
            <w:tcW w:w="9315" w:type="dxa"/>
            <w:shd w:val="clear" w:color="auto" w:fill="E7E6E6" w:themeFill="background2"/>
            <w:hideMark/>
          </w:tcPr>
          <w:p w:rsidRPr="008979AE" w:rsidR="00D965FE" w:rsidRDefault="00BB0463" w14:paraId="6F11A912" w14:textId="11E4419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8979AE" w:rsidR="00D965FE">
              <w:rPr>
                <w:rFonts w:ascii="Arial" w:hAnsi="Arial" w:cs="Arial"/>
              </w:rPr>
              <w:t xml:space="preserve">ne fièvre avec </w:t>
            </w:r>
            <w:r>
              <w:rPr>
                <w:rFonts w:ascii="Arial" w:hAnsi="Arial" w:cs="Arial"/>
              </w:rPr>
              <w:t xml:space="preserve">une </w:t>
            </w:r>
            <w:r w:rsidRPr="008979AE" w:rsidR="00D965FE">
              <w:rPr>
                <w:rFonts w:ascii="Arial" w:hAnsi="Arial" w:cs="Arial"/>
              </w:rPr>
              <w:t>éruption cutanée généralisée</w:t>
            </w:r>
            <w:r w:rsidRPr="008979AE" w:rsidR="00D965FE">
              <w:rPr>
                <w:rFonts w:ascii="Arial" w:hAnsi="Arial" w:cs="Arial"/>
              </w:rPr>
              <w:br/>
            </w:r>
            <w:r w:rsidRPr="008979AE" w:rsidR="00D965FE">
              <w:rPr>
                <w:rFonts w:ascii="Arial" w:hAnsi="Arial" w:cs="Arial"/>
              </w:rPr>
              <w:t>associée à</w:t>
            </w:r>
            <w:r w:rsidRPr="008979AE" w:rsidR="00D965FE">
              <w:rPr>
                <w:rFonts w:ascii="Arial" w:hAnsi="Arial" w:cs="Arial"/>
              </w:rPr>
              <w:br/>
            </w:r>
            <w:r w:rsidRPr="008979AE" w:rsidR="00D965FE">
              <w:rPr>
                <w:rFonts w:ascii="Arial" w:hAnsi="Arial" w:cs="Arial"/>
              </w:rPr>
              <w:t>une toux ou une conjonctivite (yeux rouges et larmoyants) ou un écoulement nasal</w:t>
            </w:r>
          </w:p>
        </w:tc>
      </w:tr>
    </w:tbl>
    <w:p w:rsidRPr="008979AE" w:rsidR="00D965FE" w:rsidP="00545E7A" w:rsidRDefault="00D965FE" w14:paraId="17ED6CB1" w14:textId="77777777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Si l’état de l’enfant est préoccupant (difficultés à respirer, somnolence, convulsions, diarrhée, refus de s’alimenter, etc.), l’emmener immédiatement à l’hôpital.</w:t>
      </w:r>
    </w:p>
    <w:p w:rsidRPr="008979AE" w:rsidR="00D965FE" w:rsidP="00545E7A" w:rsidRDefault="00D965FE" w14:paraId="0A6F7B66" w14:textId="77777777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Pendant l’épidémie, le traitement de la rougeole est gratuit.</w:t>
      </w:r>
    </w:p>
    <w:p w:rsidRPr="008979AE" w:rsidR="00D965FE" w:rsidP="00545E7A" w:rsidRDefault="00D965FE" w14:paraId="71DDBB43" w14:textId="77777777">
      <w:pPr>
        <w:pStyle w:val="Heading3"/>
        <w:rPr>
          <w:rFonts w:ascii="Arial" w:hAnsi="Arial" w:cs="Arial"/>
          <w:b/>
          <w:bCs/>
          <w:color w:val="auto"/>
        </w:rPr>
      </w:pPr>
      <w:r w:rsidRPr="008979AE">
        <w:rPr>
          <w:rFonts w:ascii="Arial" w:hAnsi="Arial" w:cs="Arial"/>
          <w:b/>
          <w:bCs/>
          <w:color w:val="auto"/>
        </w:rPr>
        <w:t>Vaccination</w:t>
      </w:r>
    </w:p>
    <w:p w:rsidRPr="008979AE" w:rsidR="00D965FE" w:rsidP="00545E7A" w:rsidRDefault="00D965FE" w14:paraId="6265F6EB" w14:textId="77777777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Toutes les personnes âgées de 6 mois à _______ ans doivent être vaccinées contre la rougeole.</w:t>
      </w:r>
    </w:p>
    <w:p w:rsidRPr="008979AE" w:rsidR="00D965FE" w:rsidP="5B95E95C" w:rsidRDefault="00D965FE" w14:paraId="7CBE7FB1" w14:textId="77777777" w14:noSpellErr="1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Arial" w:hAnsi="Arial" w:cs="Arial"/>
          <w:lang w:val="fr-CH"/>
        </w:rPr>
      </w:pPr>
      <w:r w:rsidRPr="5B95E95C" w:rsidR="00D965FE">
        <w:rPr>
          <w:rFonts w:ascii="Arial" w:hAnsi="Arial" w:cs="Arial"/>
          <w:lang w:val="fr-CH"/>
        </w:rPr>
        <w:t xml:space="preserve">La vaccination se déroulera du : __________________ </w:t>
      </w:r>
      <w:r w:rsidRPr="5B95E95C" w:rsidR="00D965FE">
        <w:rPr>
          <w:rFonts w:ascii="Arial" w:hAnsi="Arial" w:cs="Arial"/>
          <w:lang w:val="fr-CH"/>
        </w:rPr>
        <w:t>au  _</w:t>
      </w:r>
      <w:r w:rsidRPr="5B95E95C" w:rsidR="00D965FE">
        <w:rPr>
          <w:rFonts w:ascii="Arial" w:hAnsi="Arial" w:cs="Arial"/>
          <w:lang w:val="fr-CH"/>
        </w:rPr>
        <w:t>_________________ </w:t>
      </w:r>
    </w:p>
    <w:p w:rsidRPr="008979AE" w:rsidR="00D965FE" w:rsidP="00D965FE" w:rsidRDefault="00D965FE" w14:paraId="33359FD7" w14:textId="6D099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Rendez-vous au point de vaccination le plus proche________________________________</w:t>
      </w:r>
    </w:p>
    <w:p w:rsidRPr="008979AE" w:rsidR="00D965FE" w:rsidP="00545E7A" w:rsidRDefault="00D965FE" w14:paraId="2B41BC5F" w14:textId="77777777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La vaccination contre la rougeole est gratuite.</w:t>
      </w:r>
    </w:p>
    <w:p w:rsidRPr="008979AE" w:rsidR="00D965FE" w:rsidP="00545E7A" w:rsidRDefault="00D965FE" w14:paraId="13E44402" w14:textId="77777777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En cas d’absence le jour de la vaccination, se présenter dès que possible au centre de santé.</w:t>
      </w:r>
    </w:p>
    <w:p w:rsidR="00465ABA" w:rsidRDefault="00465ABA" w14:paraId="36EC953D" w14:textId="77777777"/>
    <w:sectPr w:rsidR="00465AB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1261D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7338432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FE"/>
    <w:rsid w:val="00465ABA"/>
    <w:rsid w:val="009223C3"/>
    <w:rsid w:val="009D7979"/>
    <w:rsid w:val="00B650F2"/>
    <w:rsid w:val="00BB0463"/>
    <w:rsid w:val="00D62876"/>
    <w:rsid w:val="00D965FE"/>
    <w:rsid w:val="5B95E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4138"/>
  <w15:chartTrackingRefBased/>
  <w15:docId w15:val="{E8445F5B-CA6F-4D68-8568-6767E5218F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5FE"/>
    <w:pPr>
      <w:keepNext/>
      <w:keepLines/>
      <w:spacing w:before="360" w:after="80" w:line="276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65FE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65FE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D965FE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styleId="field" w:customStyle="1">
    <w:name w:val="field"/>
    <w:basedOn w:val="DefaultParagraphFont"/>
    <w:rsid w:val="00D965FE"/>
  </w:style>
  <w:style w:type="paragraph" w:styleId="NormalWeb">
    <w:name w:val="Normal (Web)"/>
    <w:basedOn w:val="Normal"/>
    <w:uiPriority w:val="99"/>
    <w:unhideWhenUsed/>
    <w:rsid w:val="00D965F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65FE"/>
    <w:rPr>
      <w:b/>
      <w:bCs/>
    </w:rPr>
  </w:style>
  <w:style w:type="table" w:styleId="TableGridLight">
    <w:name w:val="Grid Table Light"/>
    <w:basedOn w:val="TableNormal"/>
    <w:uiPriority w:val="40"/>
    <w:rsid w:val="00D965FE"/>
    <w:pPr>
      <w:spacing w:after="0" w:line="240" w:lineRule="auto"/>
    </w:pPr>
    <w:rPr>
      <w:rFonts w:ascii="Arial" w:hAnsi="Arial" w:eastAsiaTheme="minorHAnsi"/>
      <w:sz w:val="20"/>
      <w:lang w:eastAsia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d9051bb65ef585e7dd3f5f80cf3312b0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baadef917930b2643804646199059721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AED03-C5B8-4A50-845F-EE193DE93AF7}">
  <ds:schemaRefs>
    <ds:schemaRef ds:uri="http://purl.org/dc/elements/1.1/"/>
    <ds:schemaRef ds:uri="http://schemas.microsoft.com/office/2006/metadata/properties"/>
    <ds:schemaRef ds:uri="5fbca8d8-f704-4dc4-bd7d-e57aff069ba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ce68754-2828-4c2b-add2-13759625a16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224E5A-8780-4D3D-87D9-FBF142E0C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988B2-1C71-42E0-A1A3-ADFAEEAF4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68754-2828-4c2b-add2-13759625a169"/>
    <ds:schemaRef ds:uri="5fbca8d8-f704-4dc4-bd7d-e57aff069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MSF-CH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Nneka EDOZIEN</dc:creator>
  <keywords/>
  <dc:description/>
  <lastModifiedBy>Elisabeth LESAOUT</lastModifiedBy>
  <revision>3</revision>
  <dcterms:created xsi:type="dcterms:W3CDTF">2024-06-12T08:52:00.0000000Z</dcterms:created>
  <dcterms:modified xsi:type="dcterms:W3CDTF">2025-02-24T10:45:22.2103883Z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MediaServiceImageTags">
    <vt:lpwstr/>
  </property>
</Properties>
</file>