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15B6" w14:textId="66E8DB5B" w:rsidR="000F0540" w:rsidRPr="000F0540" w:rsidRDefault="000F0540" w:rsidP="000F0540">
      <w:pPr>
        <w:kinsoku w:val="0"/>
        <w:overflowPunct w:val="0"/>
        <w:autoSpaceDE w:val="0"/>
        <w:autoSpaceDN w:val="0"/>
        <w:adjustRightInd w:val="0"/>
        <w:spacing w:before="99" w:after="0" w:line="235" w:lineRule="auto"/>
        <w:ind w:left="680" w:right="1258"/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</w:pPr>
      <w:bookmarkStart w:id="0" w:name="Appendix_31._Job_description,_campaign_l"/>
      <w:bookmarkStart w:id="1" w:name="_bookmark0"/>
      <w:bookmarkEnd w:id="0"/>
      <w:bookmarkEnd w:id="1"/>
      <w:r w:rsidRPr="000F0540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>Appendix 31. Job description, campaign logistics supervisor</w:t>
      </w:r>
      <w:r w:rsidR="00B836E7">
        <w:rPr>
          <w:rFonts w:ascii="Calibri" w:hAnsi="Calibri" w:cs="Calibri"/>
          <w:b/>
          <w:bCs/>
          <w:color w:val="D7282F"/>
          <w:kern w:val="0"/>
          <w:sz w:val="48"/>
          <w:szCs w:val="48"/>
          <w:lang w:val="en-US"/>
        </w:rPr>
        <w:t xml:space="preserve"> (2025)</w:t>
      </w:r>
    </w:p>
    <w:p w14:paraId="711816E4" w14:textId="77777777" w:rsidR="000F0540" w:rsidRDefault="000F0540" w:rsidP="000F0540">
      <w:pPr>
        <w:kinsoku w:val="0"/>
        <w:overflowPunct w:val="0"/>
        <w:autoSpaceDE w:val="0"/>
        <w:autoSpaceDN w:val="0"/>
        <w:adjustRightInd w:val="0"/>
        <w:spacing w:before="227" w:after="0" w:line="304" w:lineRule="auto"/>
        <w:ind w:right="3934"/>
        <w:rPr>
          <w:rFonts w:ascii="Calibri" w:hAnsi="Calibri" w:cs="Calibri"/>
          <w:color w:val="D7282F"/>
          <w:kern w:val="0"/>
          <w:lang w:val="en-US"/>
        </w:rPr>
      </w:pPr>
    </w:p>
    <w:p w14:paraId="78301B71" w14:textId="461F7772" w:rsidR="000F0540" w:rsidRPr="000F0540" w:rsidRDefault="000F0540" w:rsidP="000F0540">
      <w:pPr>
        <w:kinsoku w:val="0"/>
        <w:overflowPunct w:val="0"/>
        <w:autoSpaceDE w:val="0"/>
        <w:autoSpaceDN w:val="0"/>
        <w:adjustRightInd w:val="0"/>
        <w:spacing w:before="227" w:after="0" w:line="304" w:lineRule="auto"/>
        <w:ind w:left="680" w:right="3934"/>
        <w:rPr>
          <w:rFonts w:ascii="Calibri" w:hAnsi="Calibri" w:cs="Calibri"/>
          <w:kern w:val="0"/>
          <w:lang w:val="en-US"/>
        </w:rPr>
      </w:pPr>
      <w:r w:rsidRPr="000F0540">
        <w:rPr>
          <w:rFonts w:ascii="Calibri" w:hAnsi="Calibri" w:cs="Calibri"/>
          <w:kern w:val="0"/>
          <w:lang w:val="en-US"/>
        </w:rPr>
        <w:t>Works closely with the campaign’s medical supervisor</w:t>
      </w:r>
    </w:p>
    <w:p w14:paraId="0366F8C7" w14:textId="44331EC4" w:rsidR="000F0540" w:rsidRPr="000F0540" w:rsidRDefault="000F0540" w:rsidP="000F0540">
      <w:pPr>
        <w:kinsoku w:val="0"/>
        <w:overflowPunct w:val="0"/>
        <w:autoSpaceDE w:val="0"/>
        <w:autoSpaceDN w:val="0"/>
        <w:adjustRightInd w:val="0"/>
        <w:spacing w:before="227" w:after="0" w:line="304" w:lineRule="auto"/>
        <w:ind w:left="680" w:right="3934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D7282F"/>
          <w:kern w:val="0"/>
          <w:lang w:val="en-US"/>
        </w:rPr>
        <w:t>–</w:t>
      </w:r>
      <w:r w:rsidRPr="000F0540">
        <w:rPr>
          <w:rFonts w:ascii="Calibri" w:hAnsi="Calibri" w:cs="Calibri"/>
          <w:color w:val="D7282F"/>
          <w:spacing w:val="40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Participates in developing the activity timetable.</w:t>
      </w:r>
    </w:p>
    <w:p w14:paraId="2062A377" w14:textId="77777777" w:rsidR="000F0540" w:rsidRPr="000F0540" w:rsidRDefault="000F0540" w:rsidP="000F0540">
      <w:pPr>
        <w:numPr>
          <w:ilvl w:val="0"/>
          <w:numId w:val="3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59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Trains and supervises the logistics teams:</w:t>
      </w:r>
    </w:p>
    <w:p w14:paraId="0325D66A" w14:textId="77777777" w:rsidR="000F0540" w:rsidRPr="000F0540" w:rsidRDefault="000F0540" w:rsidP="000F0540">
      <w:pPr>
        <w:numPr>
          <w:ilvl w:val="0"/>
          <w:numId w:val="3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Evaluates needs and participates in recruitment of logistics teams</w:t>
      </w:r>
    </w:p>
    <w:p w14:paraId="5D9F4D3D" w14:textId="77777777" w:rsidR="000F0540" w:rsidRPr="000F0540" w:rsidRDefault="000F0540" w:rsidP="000F0540">
      <w:pPr>
        <w:numPr>
          <w:ilvl w:val="0"/>
          <w:numId w:val="3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218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 xml:space="preserve">Writes the job description for members of his team (logisticians, storekeepers, </w:t>
      </w:r>
      <w:proofErr w:type="spellStart"/>
      <w:r w:rsidRPr="000F0540">
        <w:rPr>
          <w:rFonts w:ascii="Calibri" w:hAnsi="Calibri" w:cs="Calibri"/>
          <w:color w:val="000000"/>
          <w:kern w:val="0"/>
          <w:lang w:val="en-US"/>
        </w:rPr>
        <w:t>securit</w:t>
      </w:r>
      <w:proofErr w:type="spellEnd"/>
      <w:r w:rsidRPr="000F0540">
        <w:rPr>
          <w:rFonts w:ascii="Calibri" w:hAnsi="Calibri" w:cs="Calibri"/>
          <w:color w:val="000000"/>
          <w:kern w:val="0"/>
          <w:lang w:val="en-US"/>
        </w:rPr>
        <w:t xml:space="preserve"> guards, drivers, technicians, etc.)</w:t>
      </w:r>
    </w:p>
    <w:p w14:paraId="436307DC" w14:textId="77777777" w:rsidR="000F0540" w:rsidRPr="000F0540" w:rsidRDefault="000F0540" w:rsidP="000F0540">
      <w:pPr>
        <w:numPr>
          <w:ilvl w:val="0"/>
          <w:numId w:val="3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30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Participates in team training (theoretical and practical)</w:t>
      </w:r>
    </w:p>
    <w:p w14:paraId="49316694" w14:textId="77777777" w:rsidR="000F0540" w:rsidRPr="000F0540" w:rsidRDefault="000F0540" w:rsidP="000F0540">
      <w:pPr>
        <w:numPr>
          <w:ilvl w:val="0"/>
          <w:numId w:val="3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</w:rPr>
      </w:pPr>
      <w:proofErr w:type="gramStart"/>
      <w:r w:rsidRPr="000F0540">
        <w:rPr>
          <w:rFonts w:ascii="Calibri" w:hAnsi="Calibri" w:cs="Calibri"/>
          <w:color w:val="000000"/>
          <w:kern w:val="0"/>
        </w:rPr>
        <w:t>Supervises</w:t>
      </w:r>
      <w:proofErr w:type="gram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his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gramStart"/>
      <w:r w:rsidRPr="000F0540">
        <w:rPr>
          <w:rFonts w:ascii="Calibri" w:hAnsi="Calibri" w:cs="Calibri"/>
          <w:color w:val="000000"/>
          <w:kern w:val="0"/>
        </w:rPr>
        <w:t>teams’</w:t>
      </w:r>
      <w:proofErr w:type="gram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work</w:t>
      </w:r>
      <w:proofErr w:type="spellEnd"/>
    </w:p>
    <w:p w14:paraId="07390593" w14:textId="77777777" w:rsidR="000F0540" w:rsidRPr="000F0540" w:rsidRDefault="000F0540" w:rsidP="000F0540">
      <w:pPr>
        <w:numPr>
          <w:ilvl w:val="0"/>
          <w:numId w:val="2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0F0540">
        <w:rPr>
          <w:rFonts w:ascii="Calibri" w:hAnsi="Calibri" w:cs="Calibri"/>
          <w:color w:val="000000"/>
          <w:kern w:val="0"/>
          <w:lang w:val="en-US"/>
        </w:rPr>
        <w:t>Participates</w:t>
      </w:r>
      <w:proofErr w:type="gramEnd"/>
      <w:r w:rsidRPr="000F0540">
        <w:rPr>
          <w:rFonts w:ascii="Calibri" w:hAnsi="Calibri" w:cs="Calibri"/>
          <w:color w:val="000000"/>
          <w:kern w:val="0"/>
          <w:lang w:val="en-US"/>
        </w:rPr>
        <w:t xml:space="preserve"> in campaign organization, planning and monitoring meetings</w:t>
      </w:r>
    </w:p>
    <w:p w14:paraId="319788A8" w14:textId="77777777" w:rsidR="000F0540" w:rsidRPr="000F0540" w:rsidRDefault="000F0540" w:rsidP="000F0540">
      <w:pPr>
        <w:numPr>
          <w:ilvl w:val="0"/>
          <w:numId w:val="2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193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0F0540">
        <w:rPr>
          <w:rFonts w:ascii="Calibri" w:hAnsi="Calibri" w:cs="Calibri"/>
          <w:color w:val="000000"/>
          <w:kern w:val="0"/>
          <w:lang w:val="en-US"/>
        </w:rPr>
        <w:t>Participates</w:t>
      </w:r>
      <w:proofErr w:type="gramEnd"/>
      <w:r w:rsidRPr="000F0540">
        <w:rPr>
          <w:rFonts w:ascii="Calibri" w:hAnsi="Calibri" w:cs="Calibri"/>
          <w:color w:val="000000"/>
          <w:kern w:val="0"/>
          <w:lang w:val="en-US"/>
        </w:rPr>
        <w:t xml:space="preserve"> in campaign organization, planning and monitoring meetings</w:t>
      </w:r>
    </w:p>
    <w:p w14:paraId="1D626DF9" w14:textId="77777777" w:rsidR="000F0540" w:rsidRPr="000F0540" w:rsidRDefault="000F0540" w:rsidP="000F0540">
      <w:pPr>
        <w:numPr>
          <w:ilvl w:val="0"/>
          <w:numId w:val="2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137" w:after="0" w:line="240" w:lineRule="auto"/>
        <w:ind w:left="906" w:hanging="226"/>
        <w:rPr>
          <w:rFonts w:ascii="Calibri" w:hAnsi="Calibri" w:cs="Calibri"/>
          <w:color w:val="000000"/>
          <w:kern w:val="0"/>
        </w:rPr>
      </w:pPr>
      <w:proofErr w:type="gramStart"/>
      <w:r w:rsidRPr="000F0540">
        <w:rPr>
          <w:rFonts w:ascii="Calibri" w:hAnsi="Calibri" w:cs="Calibri"/>
          <w:color w:val="000000"/>
          <w:kern w:val="0"/>
        </w:rPr>
        <w:t>Manages</w:t>
      </w:r>
      <w:proofErr w:type="gram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proofErr w:type="gramStart"/>
      <w:r w:rsidRPr="000F0540">
        <w:rPr>
          <w:rFonts w:ascii="Calibri" w:hAnsi="Calibri" w:cs="Calibri"/>
          <w:color w:val="000000"/>
          <w:kern w:val="0"/>
        </w:rPr>
        <w:t>supply</w:t>
      </w:r>
      <w:proofErr w:type="spellEnd"/>
      <w:r w:rsidRPr="000F0540">
        <w:rPr>
          <w:rFonts w:ascii="Calibri" w:hAnsi="Calibri" w:cs="Calibri"/>
          <w:color w:val="000000"/>
          <w:kern w:val="0"/>
        </w:rPr>
        <w:t>:</w:t>
      </w:r>
      <w:proofErr w:type="gramEnd"/>
    </w:p>
    <w:p w14:paraId="6421B43C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Identifies and sets up the central storehouse</w:t>
      </w:r>
    </w:p>
    <w:p w14:paraId="7C0C4646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proofErr w:type="spellStart"/>
      <w:r w:rsidRPr="000F0540">
        <w:rPr>
          <w:rFonts w:ascii="Calibri" w:hAnsi="Calibri" w:cs="Calibri"/>
          <w:color w:val="000000"/>
          <w:kern w:val="0"/>
          <w:lang w:val="en-US"/>
        </w:rPr>
        <w:t>Organises</w:t>
      </w:r>
      <w:proofErr w:type="spellEnd"/>
      <w:r w:rsidRPr="000F0540">
        <w:rPr>
          <w:rFonts w:ascii="Calibri" w:hAnsi="Calibri" w:cs="Calibri"/>
          <w:color w:val="000000"/>
          <w:kern w:val="0"/>
          <w:lang w:val="en-US"/>
        </w:rPr>
        <w:t xml:space="preserve"> storage and sets up management tool</w:t>
      </w:r>
    </w:p>
    <w:p w14:paraId="7DF0DB85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Evaluates needs and prepares and tracks orders</w:t>
      </w:r>
    </w:p>
    <w:p w14:paraId="1C227355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</w:rPr>
      </w:pPr>
      <w:proofErr w:type="spellStart"/>
      <w:r w:rsidRPr="000F0540">
        <w:rPr>
          <w:rFonts w:ascii="Calibri" w:hAnsi="Calibri" w:cs="Calibri"/>
          <w:color w:val="000000"/>
          <w:kern w:val="0"/>
        </w:rPr>
        <w:t>Oversees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stock management</w:t>
      </w:r>
    </w:p>
    <w:p w14:paraId="70AF3AA6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Coordinates equipment preparation for the sites</w:t>
      </w:r>
    </w:p>
    <w:p w14:paraId="0D69EA0B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Organizes and checks deliveries at the sites</w:t>
      </w:r>
    </w:p>
    <w:p w14:paraId="334465AA" w14:textId="77777777" w:rsidR="000F0540" w:rsidRPr="000F0540" w:rsidRDefault="000F0540" w:rsidP="000F0540">
      <w:pPr>
        <w:numPr>
          <w:ilvl w:val="0"/>
          <w:numId w:val="2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 xml:space="preserve">Organizes and </w:t>
      </w:r>
      <w:proofErr w:type="gramStart"/>
      <w:r w:rsidRPr="000F0540">
        <w:rPr>
          <w:rFonts w:ascii="Calibri" w:hAnsi="Calibri" w:cs="Calibri"/>
          <w:color w:val="000000"/>
          <w:kern w:val="0"/>
          <w:lang w:val="en-US"/>
        </w:rPr>
        <w:t>oversees</w:t>
      </w:r>
      <w:proofErr w:type="gramEnd"/>
      <w:r w:rsidRPr="000F0540">
        <w:rPr>
          <w:rFonts w:ascii="Calibri" w:hAnsi="Calibri" w:cs="Calibri"/>
          <w:color w:val="000000"/>
          <w:kern w:val="0"/>
          <w:lang w:val="en-US"/>
        </w:rPr>
        <w:t xml:space="preserve"> the cold chain:</w:t>
      </w:r>
    </w:p>
    <w:p w14:paraId="61FCF10A" w14:textId="77777777" w:rsidR="000F0540" w:rsidRPr="000F0540" w:rsidRDefault="000F0540" w:rsidP="000F0540">
      <w:pPr>
        <w:numPr>
          <w:ilvl w:val="1"/>
          <w:numId w:val="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110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Evaluates cold chain needs and sets up the active (refrigerators and freezers) and passive (cold boxes, vaccine carriers and ice packs) cold chains</w:t>
      </w:r>
    </w:p>
    <w:p w14:paraId="3FB7F502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30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Ensures the safety and reliability of electrical equipment</w:t>
      </w:r>
    </w:p>
    <w:p w14:paraId="0F3F288B" w14:textId="77777777" w:rsidR="000F0540" w:rsidRPr="000F0540" w:rsidRDefault="000F0540" w:rsidP="000F0540">
      <w:pPr>
        <w:numPr>
          <w:ilvl w:val="1"/>
          <w:numId w:val="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109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Ensures</w:t>
      </w:r>
      <w:r w:rsidRPr="000F05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equipment</w:t>
      </w:r>
      <w:r w:rsidRPr="000F05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operates</w:t>
      </w:r>
      <w:r w:rsidRPr="000F05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correctly</w:t>
      </w:r>
      <w:r w:rsidRPr="000F05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by</w:t>
      </w:r>
      <w:r w:rsidRPr="000F05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following</w:t>
      </w:r>
      <w:r w:rsidRPr="000F05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the</w:t>
      </w:r>
      <w:r w:rsidRPr="000F05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preventive</w:t>
      </w:r>
      <w:r w:rsidRPr="000F05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maintenance</w:t>
      </w:r>
      <w:r w:rsidRPr="000F0540">
        <w:rPr>
          <w:rFonts w:ascii="Calibri" w:hAnsi="Calibri" w:cs="Calibri"/>
          <w:color w:val="000000"/>
          <w:spacing w:val="-1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schedule and performing corrective maintenance as needed</w:t>
      </w:r>
    </w:p>
    <w:p w14:paraId="050315AC" w14:textId="77777777" w:rsidR="000F0540" w:rsidRPr="000F0540" w:rsidRDefault="000F0540" w:rsidP="000F0540">
      <w:pPr>
        <w:numPr>
          <w:ilvl w:val="1"/>
          <w:numId w:val="2"/>
        </w:numPr>
        <w:tabs>
          <w:tab w:val="left" w:pos="1134"/>
        </w:tabs>
        <w:kinsoku w:val="0"/>
        <w:overflowPunct w:val="0"/>
        <w:autoSpaceDE w:val="0"/>
        <w:autoSpaceDN w:val="0"/>
        <w:adjustRightInd w:val="0"/>
        <w:spacing w:before="55" w:after="0" w:line="213" w:lineRule="auto"/>
        <w:ind w:right="163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Reviews</w:t>
      </w:r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and</w:t>
      </w:r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proofErr w:type="gramStart"/>
      <w:r w:rsidRPr="000F0540">
        <w:rPr>
          <w:rFonts w:ascii="Calibri" w:hAnsi="Calibri" w:cs="Calibri"/>
          <w:color w:val="000000"/>
          <w:kern w:val="0"/>
          <w:lang w:val="en-US"/>
        </w:rPr>
        <w:t>analyses</w:t>
      </w:r>
      <w:proofErr w:type="gramEnd"/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the</w:t>
      </w:r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temperature</w:t>
      </w:r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monitoring</w:t>
      </w:r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reports,</w:t>
      </w:r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together</w:t>
      </w:r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with</w:t>
      </w:r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the</w:t>
      </w:r>
      <w:r w:rsidRPr="000F0540">
        <w:rPr>
          <w:rFonts w:ascii="Calibri" w:hAnsi="Calibri" w:cs="Calibri"/>
          <w:color w:val="000000"/>
          <w:spacing w:val="36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medica team, to detect any anomalies as early as possible</w:t>
      </w:r>
    </w:p>
    <w:p w14:paraId="62630B4C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31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Ensures rigorous management of the cold chain (incoming and outgoing supplies)</w:t>
      </w:r>
    </w:p>
    <w:p w14:paraId="0CB55C12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Evaluates the ice needs for the campaign and organizes ice pack freezing</w:t>
      </w:r>
    </w:p>
    <w:p w14:paraId="2499E2E0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Organizes and monitors the cold chain at the sites</w:t>
      </w:r>
    </w:p>
    <w:p w14:paraId="3EA17807" w14:textId="77777777" w:rsidR="000F0540" w:rsidRPr="000F0540" w:rsidRDefault="000F0540" w:rsidP="000F0540">
      <w:pPr>
        <w:numPr>
          <w:ilvl w:val="0"/>
          <w:numId w:val="2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906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Coordinates the creation of vaccination sites:</w:t>
      </w:r>
    </w:p>
    <w:p w14:paraId="5386776A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137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Participates in the selection of vaccination sites</w:t>
      </w:r>
    </w:p>
    <w:p w14:paraId="689FF34C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</w:rPr>
      </w:pPr>
      <w:proofErr w:type="spellStart"/>
      <w:r w:rsidRPr="000F0540">
        <w:rPr>
          <w:rFonts w:ascii="Calibri" w:hAnsi="Calibri" w:cs="Calibri"/>
          <w:color w:val="000000"/>
          <w:kern w:val="0"/>
        </w:rPr>
        <w:t>Evaluates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the </w:t>
      </w:r>
      <w:proofErr w:type="spellStart"/>
      <w:r w:rsidRPr="000F0540">
        <w:rPr>
          <w:rFonts w:ascii="Calibri" w:hAnsi="Calibri" w:cs="Calibri"/>
          <w:color w:val="000000"/>
          <w:kern w:val="0"/>
        </w:rPr>
        <w:t>supply</w:t>
      </w:r>
      <w:proofErr w:type="spellEnd"/>
      <w:r w:rsidRPr="000F0540">
        <w:rPr>
          <w:rFonts w:ascii="Calibri" w:hAnsi="Calibri" w:cs="Calibri"/>
          <w:color w:val="000000"/>
          <w:kern w:val="0"/>
        </w:rPr>
        <w:t>/</w:t>
      </w:r>
      <w:proofErr w:type="spellStart"/>
      <w:r w:rsidRPr="000F0540">
        <w:rPr>
          <w:rFonts w:ascii="Calibri" w:hAnsi="Calibri" w:cs="Calibri"/>
          <w:color w:val="000000"/>
          <w:kern w:val="0"/>
        </w:rPr>
        <w:t>equipment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needs</w:t>
      </w:r>
      <w:proofErr w:type="spellEnd"/>
    </w:p>
    <w:p w14:paraId="5B45A9FC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Coordinates site set-up and organization</w:t>
      </w:r>
    </w:p>
    <w:p w14:paraId="1A9720A9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0F0540">
        <w:rPr>
          <w:rFonts w:ascii="Calibri" w:hAnsi="Calibri" w:cs="Calibri"/>
          <w:color w:val="000000"/>
          <w:kern w:val="0"/>
          <w:lang w:val="en-US"/>
        </w:rPr>
        <w:t>Oversees</w:t>
      </w:r>
      <w:proofErr w:type="gramEnd"/>
      <w:r w:rsidRPr="000F0540">
        <w:rPr>
          <w:rFonts w:ascii="Calibri" w:hAnsi="Calibri" w:cs="Calibri"/>
          <w:color w:val="000000"/>
          <w:kern w:val="0"/>
          <w:lang w:val="en-US"/>
        </w:rPr>
        <w:t xml:space="preserve"> the proper organization of the site</w:t>
      </w:r>
    </w:p>
    <w:p w14:paraId="32CCAD64" w14:textId="77777777" w:rsidR="000F0540" w:rsidRPr="000F0540" w:rsidRDefault="000F0540" w:rsidP="000F0540">
      <w:pPr>
        <w:numPr>
          <w:ilvl w:val="1"/>
          <w:numId w:val="2"/>
        </w:numPr>
        <w:tabs>
          <w:tab w:val="left" w:pos="1133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1133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Ensures that the sites are cleaned up at closure</w:t>
      </w:r>
    </w:p>
    <w:p w14:paraId="71249F6E" w14:textId="77777777" w:rsidR="000F0540" w:rsidRPr="000F0540" w:rsidRDefault="000F0540" w:rsidP="000F054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  <w:lang w:val="en-US"/>
        </w:rPr>
      </w:pPr>
    </w:p>
    <w:p w14:paraId="4FC6A7AC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18790896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3C14C00E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6663F675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343F87D5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43E9741D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34F8E698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32103BEB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6BF43995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4A7F732E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</w:pPr>
    </w:p>
    <w:p w14:paraId="5346F798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before="19" w:after="0" w:line="240" w:lineRule="auto"/>
        <w:ind w:right="213"/>
        <w:jc w:val="right"/>
        <w:rPr>
          <w:rFonts w:ascii="Calibri" w:hAnsi="Calibri" w:cs="Calibri"/>
          <w:spacing w:val="-6"/>
          <w:kern w:val="0"/>
          <w:sz w:val="20"/>
          <w:szCs w:val="20"/>
          <w:lang w:val="en-US"/>
        </w:rPr>
        <w:sectPr w:rsidR="000F0540" w:rsidRPr="00B836E7" w:rsidSect="000F0540">
          <w:pgSz w:w="11910" w:h="16840"/>
          <w:pgMar w:top="0" w:right="1020" w:bottom="0" w:left="1020" w:header="720" w:footer="720" w:gutter="0"/>
          <w:cols w:space="720"/>
          <w:noEndnote/>
        </w:sectPr>
      </w:pPr>
    </w:p>
    <w:p w14:paraId="234CD176" w14:textId="1568ABD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Calibri" w:hAnsi="Calibri" w:cs="Calibri"/>
          <w:kern w:val="0"/>
          <w:sz w:val="2"/>
          <w:szCs w:val="2"/>
          <w:lang w:val="en-US"/>
        </w:rPr>
      </w:pPr>
    </w:p>
    <w:p w14:paraId="550C7302" w14:textId="77777777" w:rsidR="000F0540" w:rsidRPr="00B836E7" w:rsidRDefault="000F0540" w:rsidP="000F0540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0"/>
          <w:szCs w:val="20"/>
          <w:lang w:val="en-US"/>
        </w:rPr>
      </w:pPr>
    </w:p>
    <w:p w14:paraId="59A4F715" w14:textId="77777777" w:rsidR="000F0540" w:rsidRPr="000F0540" w:rsidRDefault="000F0540" w:rsidP="000F0540">
      <w:pPr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Organizes waste collection, storage, transport and disposal:</w:t>
      </w:r>
    </w:p>
    <w:p w14:paraId="28A7B4ED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566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Visits (or selects) the central waste disposal site</w:t>
      </w:r>
    </w:p>
    <w:p w14:paraId="44D4A8D6" w14:textId="77777777" w:rsidR="000F0540" w:rsidRPr="000F0540" w:rsidRDefault="000F0540" w:rsidP="000F0540">
      <w:pPr>
        <w:numPr>
          <w:ilvl w:val="1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678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Evaluates needs (volumes and means) and defines the collection, transport and disposal strategy</w:t>
      </w:r>
    </w:p>
    <w:p w14:paraId="2D5DF12F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30" w:after="0" w:line="240" w:lineRule="auto"/>
        <w:ind w:left="566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Supervises the set-up and operation of the central waste disposal site</w:t>
      </w:r>
    </w:p>
    <w:p w14:paraId="07FA70F1" w14:textId="77777777" w:rsidR="000F0540" w:rsidRPr="000F0540" w:rsidRDefault="000F0540" w:rsidP="000F0540">
      <w:pPr>
        <w:numPr>
          <w:ilvl w:val="1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67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At</w:t>
      </w:r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the</w:t>
      </w:r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vaccination</w:t>
      </w:r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proofErr w:type="gramStart"/>
      <w:r w:rsidRPr="000F0540">
        <w:rPr>
          <w:rFonts w:ascii="Calibri" w:hAnsi="Calibri" w:cs="Calibri"/>
          <w:color w:val="000000"/>
          <w:kern w:val="0"/>
          <w:lang w:val="en-US"/>
        </w:rPr>
        <w:t>sites:</w:t>
      </w:r>
      <w:proofErr w:type="gramEnd"/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supervises</w:t>
      </w:r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waste</w:t>
      </w:r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collection,</w:t>
      </w:r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temporary</w:t>
      </w:r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storage,</w:t>
      </w:r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and</w:t>
      </w:r>
      <w:r w:rsidRPr="000F0540">
        <w:rPr>
          <w:rFonts w:ascii="Calibri" w:hAnsi="Calibri" w:cs="Calibri"/>
          <w:color w:val="000000"/>
          <w:spacing w:val="25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transport to the central disposal site (or on-site waste disposal, depending on the strategy chosen)</w:t>
      </w:r>
    </w:p>
    <w:p w14:paraId="2DCB915D" w14:textId="77777777" w:rsidR="000F0540" w:rsidRPr="000F0540" w:rsidRDefault="000F0540" w:rsidP="000F0540">
      <w:pPr>
        <w:numPr>
          <w:ilvl w:val="1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56" w:after="0" w:line="213" w:lineRule="auto"/>
        <w:ind w:right="678"/>
        <w:rPr>
          <w:rFonts w:ascii="Calibri" w:hAnsi="Calibri" w:cs="Calibri"/>
          <w:color w:val="000000"/>
          <w:kern w:val="0"/>
          <w:lang w:val="en-US"/>
        </w:rPr>
      </w:pPr>
      <w:proofErr w:type="gramStart"/>
      <w:r w:rsidRPr="000F0540">
        <w:rPr>
          <w:rFonts w:ascii="Calibri" w:hAnsi="Calibri" w:cs="Calibri"/>
          <w:color w:val="000000"/>
          <w:kern w:val="0"/>
          <w:lang w:val="en-US"/>
        </w:rPr>
        <w:t>Makes</w:t>
      </w:r>
      <w:proofErr w:type="gramEnd"/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sure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that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storage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and/or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disposal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at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the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sites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are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safe: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protection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of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sites</w:t>
      </w:r>
      <w:r w:rsidRPr="000F0540">
        <w:rPr>
          <w:rFonts w:ascii="Calibri" w:hAnsi="Calibri" w:cs="Calibri"/>
          <w:color w:val="000000"/>
          <w:spacing w:val="37"/>
          <w:kern w:val="0"/>
          <w:lang w:val="en-US"/>
        </w:rPr>
        <w:t xml:space="preserve"> </w:t>
      </w:r>
      <w:r w:rsidRPr="000F0540">
        <w:rPr>
          <w:rFonts w:ascii="Calibri" w:hAnsi="Calibri" w:cs="Calibri"/>
          <w:color w:val="000000"/>
          <w:kern w:val="0"/>
          <w:lang w:val="en-US"/>
        </w:rPr>
        <w:t>and personnel</w:t>
      </w:r>
    </w:p>
    <w:p w14:paraId="75945F05" w14:textId="77777777" w:rsidR="000F0540" w:rsidRPr="000F0540" w:rsidRDefault="000F0540" w:rsidP="000F0540">
      <w:pPr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90" w:after="0" w:line="240" w:lineRule="auto"/>
        <w:ind w:left="339" w:hanging="226"/>
        <w:rPr>
          <w:rFonts w:ascii="Calibri" w:hAnsi="Calibri" w:cs="Calibri"/>
          <w:color w:val="000000"/>
          <w:kern w:val="0"/>
        </w:rPr>
      </w:pPr>
      <w:proofErr w:type="spellStart"/>
      <w:r w:rsidRPr="000F0540">
        <w:rPr>
          <w:rFonts w:ascii="Calibri" w:hAnsi="Calibri" w:cs="Calibri"/>
          <w:color w:val="000000"/>
          <w:kern w:val="0"/>
        </w:rPr>
        <w:t>Organizes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gramStart"/>
      <w:r w:rsidRPr="000F0540">
        <w:rPr>
          <w:rFonts w:ascii="Calibri" w:hAnsi="Calibri" w:cs="Calibri"/>
          <w:color w:val="000000"/>
          <w:kern w:val="0"/>
        </w:rPr>
        <w:t>transport:</w:t>
      </w:r>
      <w:proofErr w:type="gramEnd"/>
    </w:p>
    <w:p w14:paraId="580E3289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566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Evaluates needs (teams and supplies)</w:t>
      </w:r>
    </w:p>
    <w:p w14:paraId="33B58504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566" w:hanging="226"/>
        <w:rPr>
          <w:rFonts w:ascii="Calibri" w:hAnsi="Calibri" w:cs="Calibri"/>
          <w:color w:val="000000"/>
          <w:kern w:val="0"/>
        </w:rPr>
      </w:pPr>
      <w:proofErr w:type="spellStart"/>
      <w:r w:rsidRPr="000F0540">
        <w:rPr>
          <w:rFonts w:ascii="Calibri" w:hAnsi="Calibri" w:cs="Calibri"/>
          <w:color w:val="000000"/>
          <w:kern w:val="0"/>
        </w:rPr>
        <w:t>Coordinates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vehicle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fleet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organization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(</w:t>
      </w:r>
      <w:proofErr w:type="spellStart"/>
      <w:r w:rsidRPr="000F0540">
        <w:rPr>
          <w:rFonts w:ascii="Calibri" w:hAnsi="Calibri" w:cs="Calibri"/>
          <w:color w:val="000000"/>
          <w:kern w:val="0"/>
        </w:rPr>
        <w:t>number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, type, </w:t>
      </w:r>
      <w:proofErr w:type="spellStart"/>
      <w:r w:rsidRPr="000F0540">
        <w:rPr>
          <w:rFonts w:ascii="Calibri" w:hAnsi="Calibri" w:cs="Calibri"/>
          <w:color w:val="000000"/>
          <w:kern w:val="0"/>
        </w:rPr>
        <w:t>schedule</w:t>
      </w:r>
      <w:proofErr w:type="spellEnd"/>
      <w:r w:rsidRPr="000F0540">
        <w:rPr>
          <w:rFonts w:ascii="Calibri" w:hAnsi="Calibri" w:cs="Calibri"/>
          <w:color w:val="000000"/>
          <w:kern w:val="0"/>
        </w:rPr>
        <w:t>, personnel, etc.)</w:t>
      </w:r>
    </w:p>
    <w:p w14:paraId="55BCBCB9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566" w:hanging="226"/>
        <w:rPr>
          <w:rFonts w:ascii="Calibri" w:hAnsi="Calibri" w:cs="Calibri"/>
          <w:color w:val="000000"/>
          <w:kern w:val="0"/>
        </w:rPr>
      </w:pPr>
      <w:proofErr w:type="spellStart"/>
      <w:r w:rsidRPr="000F0540">
        <w:rPr>
          <w:rFonts w:ascii="Calibri" w:hAnsi="Calibri" w:cs="Calibri"/>
          <w:color w:val="000000"/>
          <w:kern w:val="0"/>
        </w:rPr>
        <w:t>Organizes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the staff </w:t>
      </w:r>
      <w:proofErr w:type="gramStart"/>
      <w:r w:rsidRPr="000F0540">
        <w:rPr>
          <w:rFonts w:ascii="Calibri" w:hAnsi="Calibri" w:cs="Calibri"/>
          <w:color w:val="000000"/>
          <w:kern w:val="0"/>
        </w:rPr>
        <w:t>briefing</w:t>
      </w:r>
      <w:proofErr w:type="gramEnd"/>
    </w:p>
    <w:p w14:paraId="44A0EFFB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566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Procures and manages fuel, lubricants and spare parts</w:t>
      </w:r>
    </w:p>
    <w:p w14:paraId="6D2343CD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566" w:hanging="226"/>
        <w:rPr>
          <w:rFonts w:ascii="Calibri" w:hAnsi="Calibri" w:cs="Calibri"/>
          <w:color w:val="000000"/>
          <w:kern w:val="0"/>
        </w:rPr>
      </w:pPr>
      <w:proofErr w:type="gramStart"/>
      <w:r w:rsidRPr="000F0540">
        <w:rPr>
          <w:rFonts w:ascii="Calibri" w:hAnsi="Calibri" w:cs="Calibri"/>
          <w:color w:val="000000"/>
          <w:kern w:val="0"/>
        </w:rPr>
        <w:t>Supervises</w:t>
      </w:r>
      <w:proofErr w:type="gram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vehicle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maintenance</w:t>
      </w:r>
    </w:p>
    <w:p w14:paraId="7CED0495" w14:textId="77777777" w:rsidR="000F0540" w:rsidRPr="000F0540" w:rsidRDefault="000F0540" w:rsidP="000F0540">
      <w:pPr>
        <w:numPr>
          <w:ilvl w:val="0"/>
          <w:numId w:val="1"/>
        </w:numPr>
        <w:tabs>
          <w:tab w:val="left" w:pos="339"/>
        </w:tabs>
        <w:kinsoku w:val="0"/>
        <w:overflowPunct w:val="0"/>
        <w:autoSpaceDE w:val="0"/>
        <w:autoSpaceDN w:val="0"/>
        <w:adjustRightInd w:val="0"/>
        <w:spacing w:before="284" w:after="0" w:line="240" w:lineRule="auto"/>
        <w:ind w:left="339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 xml:space="preserve">Organizes the communications circuit and </w:t>
      </w:r>
      <w:proofErr w:type="gramStart"/>
      <w:r w:rsidRPr="000F0540">
        <w:rPr>
          <w:rFonts w:ascii="Calibri" w:hAnsi="Calibri" w:cs="Calibri"/>
          <w:color w:val="000000"/>
          <w:kern w:val="0"/>
          <w:lang w:val="en-US"/>
        </w:rPr>
        <w:t>equipment::</w:t>
      </w:r>
      <w:proofErr w:type="gramEnd"/>
    </w:p>
    <w:p w14:paraId="2BD5C4BC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3" w:after="0" w:line="240" w:lineRule="auto"/>
        <w:ind w:left="566" w:hanging="226"/>
        <w:rPr>
          <w:rFonts w:ascii="Calibri" w:hAnsi="Calibri" w:cs="Calibri"/>
          <w:color w:val="000000"/>
          <w:kern w:val="0"/>
        </w:rPr>
      </w:pPr>
      <w:proofErr w:type="spellStart"/>
      <w:r w:rsidRPr="000F0540">
        <w:rPr>
          <w:rFonts w:ascii="Calibri" w:hAnsi="Calibri" w:cs="Calibri"/>
          <w:color w:val="000000"/>
          <w:kern w:val="0"/>
        </w:rPr>
        <w:t>Evaluates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equipment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needs</w:t>
      </w:r>
      <w:proofErr w:type="spellEnd"/>
    </w:p>
    <w:p w14:paraId="42E93CD5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566" w:hanging="226"/>
        <w:rPr>
          <w:rFonts w:ascii="Calibri" w:hAnsi="Calibri" w:cs="Calibri"/>
          <w:color w:val="000000"/>
          <w:kern w:val="0"/>
        </w:rPr>
      </w:pPr>
      <w:proofErr w:type="gramStart"/>
      <w:r w:rsidRPr="000F0540">
        <w:rPr>
          <w:rFonts w:ascii="Calibri" w:hAnsi="Calibri" w:cs="Calibri"/>
          <w:color w:val="000000"/>
          <w:kern w:val="0"/>
        </w:rPr>
        <w:t>Organises</w:t>
      </w:r>
      <w:proofErr w:type="gramEnd"/>
      <w:r w:rsidRPr="000F0540">
        <w:rPr>
          <w:rFonts w:ascii="Calibri" w:hAnsi="Calibri" w:cs="Calibri"/>
          <w:color w:val="000000"/>
          <w:kern w:val="0"/>
        </w:rPr>
        <w:t xml:space="preserve"> the staff </w:t>
      </w:r>
      <w:proofErr w:type="gramStart"/>
      <w:r w:rsidRPr="000F0540">
        <w:rPr>
          <w:rFonts w:ascii="Calibri" w:hAnsi="Calibri" w:cs="Calibri"/>
          <w:color w:val="000000"/>
          <w:kern w:val="0"/>
        </w:rPr>
        <w:t>briefing</w:t>
      </w:r>
      <w:proofErr w:type="gramEnd"/>
    </w:p>
    <w:p w14:paraId="08CF9DBC" w14:textId="77777777" w:rsidR="000F0540" w:rsidRPr="000F0540" w:rsidRDefault="000F0540" w:rsidP="000F0540">
      <w:pPr>
        <w:numPr>
          <w:ilvl w:val="1"/>
          <w:numId w:val="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49" w:after="0" w:line="213" w:lineRule="auto"/>
        <w:ind w:right="677"/>
        <w:rPr>
          <w:rFonts w:ascii="Calibri" w:hAnsi="Calibri" w:cs="Calibri"/>
          <w:color w:val="000000"/>
          <w:kern w:val="0"/>
        </w:rPr>
      </w:pPr>
      <w:proofErr w:type="gramStart"/>
      <w:r w:rsidRPr="000F0540">
        <w:rPr>
          <w:rFonts w:ascii="Calibri" w:hAnsi="Calibri" w:cs="Calibri"/>
          <w:color w:val="000000"/>
          <w:kern w:val="0"/>
        </w:rPr>
        <w:t>Organises</w:t>
      </w:r>
      <w:proofErr w:type="gramEnd"/>
      <w:r w:rsidRPr="000F0540">
        <w:rPr>
          <w:rFonts w:ascii="Calibri" w:hAnsi="Calibri" w:cs="Calibri"/>
          <w:color w:val="000000"/>
          <w:spacing w:val="80"/>
          <w:kern w:val="0"/>
        </w:rPr>
        <w:t xml:space="preserve"> </w:t>
      </w:r>
      <w:r w:rsidRPr="000F0540">
        <w:rPr>
          <w:rFonts w:ascii="Calibri" w:hAnsi="Calibri" w:cs="Calibri"/>
          <w:color w:val="000000"/>
          <w:kern w:val="0"/>
        </w:rPr>
        <w:t>communications</w:t>
      </w:r>
      <w:r w:rsidRPr="000F0540">
        <w:rPr>
          <w:rFonts w:ascii="Calibri" w:hAnsi="Calibri" w:cs="Calibri"/>
          <w:color w:val="000000"/>
          <w:spacing w:val="80"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color w:val="000000"/>
          <w:kern w:val="0"/>
        </w:rPr>
        <w:t>equipment</w:t>
      </w:r>
      <w:proofErr w:type="spellEnd"/>
      <w:r w:rsidRPr="000F0540">
        <w:rPr>
          <w:rFonts w:ascii="Calibri" w:hAnsi="Calibri" w:cs="Calibri"/>
          <w:color w:val="000000"/>
          <w:spacing w:val="80"/>
          <w:kern w:val="0"/>
        </w:rPr>
        <w:t xml:space="preserve"> </w:t>
      </w:r>
      <w:r w:rsidRPr="000F0540">
        <w:rPr>
          <w:rFonts w:ascii="Calibri" w:hAnsi="Calibri" w:cs="Calibri"/>
          <w:color w:val="000000"/>
          <w:kern w:val="0"/>
        </w:rPr>
        <w:t>management</w:t>
      </w:r>
      <w:r w:rsidRPr="000F0540">
        <w:rPr>
          <w:rFonts w:ascii="Calibri" w:hAnsi="Calibri" w:cs="Calibri"/>
          <w:color w:val="000000"/>
          <w:spacing w:val="80"/>
          <w:kern w:val="0"/>
        </w:rPr>
        <w:t xml:space="preserve"> </w:t>
      </w:r>
      <w:r w:rsidRPr="000F0540">
        <w:rPr>
          <w:rFonts w:ascii="Calibri" w:hAnsi="Calibri" w:cs="Calibri"/>
          <w:color w:val="000000"/>
          <w:kern w:val="0"/>
        </w:rPr>
        <w:t>and</w:t>
      </w:r>
      <w:r w:rsidRPr="000F0540">
        <w:rPr>
          <w:rFonts w:ascii="Calibri" w:hAnsi="Calibri" w:cs="Calibri"/>
          <w:color w:val="000000"/>
          <w:spacing w:val="80"/>
          <w:kern w:val="0"/>
        </w:rPr>
        <w:t xml:space="preserve"> </w:t>
      </w:r>
      <w:r w:rsidRPr="000F0540">
        <w:rPr>
          <w:rFonts w:ascii="Calibri" w:hAnsi="Calibri" w:cs="Calibri"/>
          <w:color w:val="000000"/>
          <w:kern w:val="0"/>
        </w:rPr>
        <w:t>maintenance</w:t>
      </w:r>
      <w:r w:rsidRPr="000F0540">
        <w:rPr>
          <w:rFonts w:ascii="Calibri" w:hAnsi="Calibri" w:cs="Calibri"/>
          <w:color w:val="000000"/>
          <w:spacing w:val="80"/>
          <w:kern w:val="0"/>
        </w:rPr>
        <w:t xml:space="preserve"> </w:t>
      </w:r>
      <w:r w:rsidRPr="000F0540">
        <w:rPr>
          <w:rFonts w:ascii="Calibri" w:hAnsi="Calibri" w:cs="Calibri"/>
          <w:color w:val="000000"/>
          <w:kern w:val="0"/>
        </w:rPr>
        <w:t>(</w:t>
      </w:r>
      <w:proofErr w:type="spellStart"/>
      <w:r w:rsidRPr="000F0540">
        <w:rPr>
          <w:rFonts w:ascii="Calibri" w:hAnsi="Calibri" w:cs="Calibri"/>
          <w:color w:val="000000"/>
          <w:kern w:val="0"/>
        </w:rPr>
        <w:t>telephones</w:t>
      </w:r>
      <w:proofErr w:type="spellEnd"/>
      <w:r w:rsidRPr="000F0540">
        <w:rPr>
          <w:rFonts w:ascii="Calibri" w:hAnsi="Calibri" w:cs="Calibri"/>
          <w:color w:val="000000"/>
          <w:kern w:val="0"/>
        </w:rPr>
        <w:t xml:space="preserve">, radios, </w:t>
      </w:r>
      <w:proofErr w:type="spellStart"/>
      <w:r w:rsidRPr="000F0540">
        <w:rPr>
          <w:rFonts w:ascii="Calibri" w:hAnsi="Calibri" w:cs="Calibri"/>
          <w:color w:val="000000"/>
          <w:kern w:val="0"/>
        </w:rPr>
        <w:t>walkie-talkies</w:t>
      </w:r>
      <w:proofErr w:type="spellEnd"/>
      <w:r w:rsidRPr="000F0540">
        <w:rPr>
          <w:rFonts w:ascii="Calibri" w:hAnsi="Calibri" w:cs="Calibri"/>
          <w:color w:val="000000"/>
          <w:kern w:val="0"/>
        </w:rPr>
        <w:t>, etc.)</w:t>
      </w:r>
    </w:p>
    <w:p w14:paraId="1FE2ED6C" w14:textId="77777777" w:rsidR="000F0540" w:rsidRPr="000F0540" w:rsidRDefault="000F0540" w:rsidP="000F0540">
      <w:pPr>
        <w:kinsoku w:val="0"/>
        <w:overflowPunct w:val="0"/>
        <w:autoSpaceDE w:val="0"/>
        <w:autoSpaceDN w:val="0"/>
        <w:adjustRightInd w:val="0"/>
        <w:spacing w:before="290" w:after="0" w:line="240" w:lineRule="auto"/>
        <w:ind w:left="113"/>
        <w:rPr>
          <w:rFonts w:ascii="Calibri" w:hAnsi="Calibri" w:cs="Calibri"/>
          <w:b/>
          <w:bCs/>
          <w:kern w:val="0"/>
        </w:rPr>
      </w:pPr>
      <w:proofErr w:type="spellStart"/>
      <w:r w:rsidRPr="000F0540">
        <w:rPr>
          <w:rFonts w:ascii="Calibri" w:hAnsi="Calibri" w:cs="Calibri"/>
          <w:b/>
          <w:bCs/>
          <w:kern w:val="0"/>
        </w:rPr>
        <w:t>Other</w:t>
      </w:r>
      <w:proofErr w:type="spellEnd"/>
      <w:r w:rsidRPr="000F0540">
        <w:rPr>
          <w:rFonts w:ascii="Calibri" w:hAnsi="Calibri" w:cs="Calibri"/>
          <w:b/>
          <w:bCs/>
          <w:kern w:val="0"/>
        </w:rPr>
        <w:t xml:space="preserve"> </w:t>
      </w:r>
      <w:proofErr w:type="spellStart"/>
      <w:r w:rsidRPr="000F0540">
        <w:rPr>
          <w:rFonts w:ascii="Calibri" w:hAnsi="Calibri" w:cs="Calibri"/>
          <w:b/>
          <w:bCs/>
          <w:kern w:val="0"/>
        </w:rPr>
        <w:t>duties</w:t>
      </w:r>
      <w:proofErr w:type="spellEnd"/>
    </w:p>
    <w:p w14:paraId="5FBAFD95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566" w:hanging="226"/>
        <w:rPr>
          <w:rFonts w:ascii="Calibri" w:hAnsi="Calibri" w:cs="Calibri"/>
          <w:color w:val="000000"/>
          <w:kern w:val="0"/>
          <w:lang w:val="en-US"/>
        </w:rPr>
      </w:pPr>
      <w:proofErr w:type="spellStart"/>
      <w:r w:rsidRPr="000F0540">
        <w:rPr>
          <w:rFonts w:ascii="Calibri" w:hAnsi="Calibri" w:cs="Calibri"/>
          <w:color w:val="000000"/>
          <w:kern w:val="0"/>
          <w:lang w:val="en-US"/>
        </w:rPr>
        <w:t>Organises</w:t>
      </w:r>
      <w:proofErr w:type="spellEnd"/>
      <w:r w:rsidRPr="000F0540">
        <w:rPr>
          <w:rFonts w:ascii="Calibri" w:hAnsi="Calibri" w:cs="Calibri"/>
          <w:color w:val="000000"/>
          <w:kern w:val="0"/>
          <w:lang w:val="en-US"/>
        </w:rPr>
        <w:t xml:space="preserve"> and supervises the inventory and storage of </w:t>
      </w:r>
      <w:proofErr w:type="gramStart"/>
      <w:r w:rsidRPr="000F0540">
        <w:rPr>
          <w:rFonts w:ascii="Calibri" w:hAnsi="Calibri" w:cs="Calibri"/>
          <w:color w:val="000000"/>
          <w:kern w:val="0"/>
          <w:lang w:val="en-US"/>
        </w:rPr>
        <w:t>materiel</w:t>
      </w:r>
      <w:proofErr w:type="gramEnd"/>
      <w:r w:rsidRPr="000F0540">
        <w:rPr>
          <w:rFonts w:ascii="Calibri" w:hAnsi="Calibri" w:cs="Calibri"/>
          <w:color w:val="000000"/>
          <w:kern w:val="0"/>
          <w:lang w:val="en-US"/>
        </w:rPr>
        <w:t xml:space="preserve"> after the campaign</w:t>
      </w:r>
    </w:p>
    <w:p w14:paraId="239F238F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566" w:hanging="226"/>
        <w:rPr>
          <w:rFonts w:ascii="Calibri" w:hAnsi="Calibri" w:cs="Calibri"/>
          <w:color w:val="000000"/>
          <w:kern w:val="0"/>
          <w:lang w:val="en-US"/>
        </w:rPr>
      </w:pPr>
      <w:r w:rsidRPr="000F0540">
        <w:rPr>
          <w:rFonts w:ascii="Calibri" w:hAnsi="Calibri" w:cs="Calibri"/>
          <w:color w:val="000000"/>
          <w:kern w:val="0"/>
          <w:lang w:val="en-US"/>
        </w:rPr>
        <w:t>Participates in the final campaign evaluation and writing the final report</w:t>
      </w:r>
    </w:p>
    <w:p w14:paraId="2B23E40A" w14:textId="77777777" w:rsidR="000F0540" w:rsidRPr="000F0540" w:rsidRDefault="000F0540" w:rsidP="000F0540">
      <w:pPr>
        <w:numPr>
          <w:ilvl w:val="1"/>
          <w:numId w:val="1"/>
        </w:numPr>
        <w:tabs>
          <w:tab w:val="left" w:pos="566"/>
        </w:tabs>
        <w:kinsoku w:val="0"/>
        <w:overflowPunct w:val="0"/>
        <w:autoSpaceDE w:val="0"/>
        <w:autoSpaceDN w:val="0"/>
        <w:adjustRightInd w:val="0"/>
        <w:spacing w:before="24" w:after="0" w:line="240" w:lineRule="auto"/>
        <w:ind w:left="566" w:hanging="226"/>
        <w:rPr>
          <w:rFonts w:ascii="Calibri" w:hAnsi="Calibri" w:cs="Calibri"/>
          <w:color w:val="000000"/>
          <w:kern w:val="0"/>
          <w:lang w:val="en-US"/>
        </w:rPr>
      </w:pPr>
      <w:proofErr w:type="spellStart"/>
      <w:r w:rsidRPr="000F0540">
        <w:rPr>
          <w:rFonts w:ascii="Calibri" w:hAnsi="Calibri" w:cs="Calibri"/>
          <w:color w:val="000000"/>
          <w:kern w:val="0"/>
          <w:lang w:val="en-US"/>
        </w:rPr>
        <w:t>Organises</w:t>
      </w:r>
      <w:proofErr w:type="spellEnd"/>
      <w:r w:rsidRPr="000F0540">
        <w:rPr>
          <w:rFonts w:ascii="Calibri" w:hAnsi="Calibri" w:cs="Calibri"/>
          <w:color w:val="000000"/>
          <w:kern w:val="0"/>
          <w:lang w:val="en-US"/>
        </w:rPr>
        <w:t xml:space="preserve"> safety for the logistics and medical teams: guidelines, briefing, etc.</w:t>
      </w:r>
    </w:p>
    <w:p w14:paraId="29B00C86" w14:textId="77777777" w:rsidR="00F6169C" w:rsidRPr="000F0540" w:rsidRDefault="00F6169C">
      <w:pPr>
        <w:rPr>
          <w:lang w:val="en-US"/>
        </w:rPr>
      </w:pPr>
    </w:p>
    <w:sectPr w:rsidR="00F6169C" w:rsidRPr="000F0540" w:rsidSect="000F0540">
      <w:type w:val="continuous"/>
      <w:pgSz w:w="11910" w:h="16840"/>
      <w:pgMar w:top="0" w:right="102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134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12" w:hanging="227"/>
      </w:pPr>
    </w:lvl>
    <w:lvl w:ilvl="2">
      <w:numFmt w:val="bullet"/>
      <w:lvlText w:val="•"/>
      <w:lvlJc w:val="left"/>
      <w:pPr>
        <w:ind w:left="2885" w:hanging="227"/>
      </w:pPr>
    </w:lvl>
    <w:lvl w:ilvl="3">
      <w:numFmt w:val="bullet"/>
      <w:lvlText w:val="•"/>
      <w:lvlJc w:val="left"/>
      <w:pPr>
        <w:ind w:left="3757" w:hanging="227"/>
      </w:pPr>
    </w:lvl>
    <w:lvl w:ilvl="4">
      <w:numFmt w:val="bullet"/>
      <w:lvlText w:val="•"/>
      <w:lvlJc w:val="left"/>
      <w:pPr>
        <w:ind w:left="4630" w:hanging="227"/>
      </w:pPr>
    </w:lvl>
    <w:lvl w:ilvl="5">
      <w:numFmt w:val="bullet"/>
      <w:lvlText w:val="•"/>
      <w:lvlJc w:val="left"/>
      <w:pPr>
        <w:ind w:left="5502" w:hanging="227"/>
      </w:pPr>
    </w:lvl>
    <w:lvl w:ilvl="6">
      <w:numFmt w:val="bullet"/>
      <w:lvlText w:val="•"/>
      <w:lvlJc w:val="left"/>
      <w:pPr>
        <w:ind w:left="6375" w:hanging="227"/>
      </w:pPr>
    </w:lvl>
    <w:lvl w:ilvl="7">
      <w:numFmt w:val="bullet"/>
      <w:lvlText w:val="•"/>
      <w:lvlJc w:val="left"/>
      <w:pPr>
        <w:ind w:left="7247" w:hanging="227"/>
      </w:pPr>
    </w:lvl>
    <w:lvl w:ilvl="8">
      <w:numFmt w:val="bullet"/>
      <w:lvlText w:val="•"/>
      <w:lvlJc w:val="left"/>
      <w:pPr>
        <w:ind w:left="8120" w:hanging="227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–"/>
      <w:lvlJc w:val="left"/>
      <w:pPr>
        <w:ind w:left="907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34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09" w:hanging="227"/>
      </w:pPr>
    </w:lvl>
    <w:lvl w:ilvl="3">
      <w:numFmt w:val="bullet"/>
      <w:lvlText w:val="•"/>
      <w:lvlJc w:val="left"/>
      <w:pPr>
        <w:ind w:left="3079" w:hanging="227"/>
      </w:pPr>
    </w:lvl>
    <w:lvl w:ilvl="4">
      <w:numFmt w:val="bullet"/>
      <w:lvlText w:val="•"/>
      <w:lvlJc w:val="left"/>
      <w:pPr>
        <w:ind w:left="4048" w:hanging="227"/>
      </w:pPr>
    </w:lvl>
    <w:lvl w:ilvl="5">
      <w:numFmt w:val="bullet"/>
      <w:lvlText w:val="•"/>
      <w:lvlJc w:val="left"/>
      <w:pPr>
        <w:ind w:left="5018" w:hanging="227"/>
      </w:pPr>
    </w:lvl>
    <w:lvl w:ilvl="6">
      <w:numFmt w:val="bullet"/>
      <w:lvlText w:val="•"/>
      <w:lvlJc w:val="left"/>
      <w:pPr>
        <w:ind w:left="5987" w:hanging="227"/>
      </w:pPr>
    </w:lvl>
    <w:lvl w:ilvl="7">
      <w:numFmt w:val="bullet"/>
      <w:lvlText w:val="•"/>
      <w:lvlJc w:val="left"/>
      <w:pPr>
        <w:ind w:left="6957" w:hanging="227"/>
      </w:pPr>
    </w:lvl>
    <w:lvl w:ilvl="8">
      <w:numFmt w:val="bullet"/>
      <w:lvlText w:val="•"/>
      <w:lvlJc w:val="left"/>
      <w:pPr>
        <w:ind w:left="7926" w:hanging="227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–"/>
      <w:lvlJc w:val="left"/>
      <w:pPr>
        <w:ind w:left="340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567" w:hanging="227"/>
      </w:pPr>
      <w:rPr>
        <w:rFonts w:ascii="Calibri" w:hAnsi="Calibri" w:cs="Calibri"/>
        <w:b w:val="0"/>
        <w:bCs w:val="0"/>
        <w:i w:val="0"/>
        <w:iCs w:val="0"/>
        <w:color w:val="D7282F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593" w:hanging="227"/>
      </w:pPr>
    </w:lvl>
    <w:lvl w:ilvl="3">
      <w:numFmt w:val="bullet"/>
      <w:lvlText w:val="•"/>
      <w:lvlJc w:val="left"/>
      <w:pPr>
        <w:ind w:left="2627" w:hanging="227"/>
      </w:pPr>
    </w:lvl>
    <w:lvl w:ilvl="4">
      <w:numFmt w:val="bullet"/>
      <w:lvlText w:val="•"/>
      <w:lvlJc w:val="left"/>
      <w:pPr>
        <w:ind w:left="3661" w:hanging="227"/>
      </w:pPr>
    </w:lvl>
    <w:lvl w:ilvl="5">
      <w:numFmt w:val="bullet"/>
      <w:lvlText w:val="•"/>
      <w:lvlJc w:val="left"/>
      <w:pPr>
        <w:ind w:left="4695" w:hanging="227"/>
      </w:pPr>
    </w:lvl>
    <w:lvl w:ilvl="6">
      <w:numFmt w:val="bullet"/>
      <w:lvlText w:val="•"/>
      <w:lvlJc w:val="left"/>
      <w:pPr>
        <w:ind w:left="5729" w:hanging="227"/>
      </w:pPr>
    </w:lvl>
    <w:lvl w:ilvl="7">
      <w:numFmt w:val="bullet"/>
      <w:lvlText w:val="•"/>
      <w:lvlJc w:val="left"/>
      <w:pPr>
        <w:ind w:left="6763" w:hanging="227"/>
      </w:pPr>
    </w:lvl>
    <w:lvl w:ilvl="8">
      <w:numFmt w:val="bullet"/>
      <w:lvlText w:val="•"/>
      <w:lvlJc w:val="left"/>
      <w:pPr>
        <w:ind w:left="7797" w:hanging="227"/>
      </w:pPr>
    </w:lvl>
  </w:abstractNum>
  <w:num w:numId="1" w16cid:durableId="497310609">
    <w:abstractNumId w:val="2"/>
  </w:num>
  <w:num w:numId="2" w16cid:durableId="37780168">
    <w:abstractNumId w:val="1"/>
  </w:num>
  <w:num w:numId="3" w16cid:durableId="69385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40"/>
    <w:rsid w:val="00055813"/>
    <w:rsid w:val="000F0540"/>
    <w:rsid w:val="00815BE3"/>
    <w:rsid w:val="00B03006"/>
    <w:rsid w:val="00B836E7"/>
    <w:rsid w:val="00F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B615"/>
  <w15:chartTrackingRefBased/>
  <w15:docId w15:val="{F068E41A-BF3D-4279-869B-EE1B7ACB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B35132-199A-480F-8759-5D1C1BB98349}"/>
</file>

<file path=customXml/itemProps2.xml><?xml version="1.0" encoding="utf-8"?>
<ds:datastoreItem xmlns:ds="http://schemas.openxmlformats.org/officeDocument/2006/customXml" ds:itemID="{4099FBCD-8F16-4398-A5B3-78617A230BBB}"/>
</file>

<file path=customXml/itemProps3.xml><?xml version="1.0" encoding="utf-8"?>
<ds:datastoreItem xmlns:ds="http://schemas.openxmlformats.org/officeDocument/2006/customXml" ds:itemID="{7A6BF74C-D6CC-45DF-BEEB-210226871A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2695</Characters>
  <Application>Microsoft Office Word</Application>
  <DocSecurity>0</DocSecurity>
  <Lines>22</Lines>
  <Paragraphs>6</Paragraphs>
  <ScaleCrop>false</ScaleCrop>
  <Company>MSF-CH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LESAOUT</dc:creator>
  <cp:keywords/>
  <dc:description/>
  <cp:lastModifiedBy>Elisabeth LESAOUT</cp:lastModifiedBy>
  <cp:revision>3</cp:revision>
  <dcterms:created xsi:type="dcterms:W3CDTF">2025-12-15T12:47:00Z</dcterms:created>
  <dcterms:modified xsi:type="dcterms:W3CDTF">2026-01-13T13:05:00Z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</Properties>
</file>